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9F" w:rsidRDefault="00D1349F" w:rsidP="00D1349F">
      <w:pPr>
        <w:shd w:val="clear" w:color="auto" w:fill="FFFFFF"/>
        <w:ind w:left="11626"/>
      </w:pPr>
      <w:r>
        <w:rPr>
          <w:spacing w:val="-3"/>
          <w:sz w:val="28"/>
          <w:szCs w:val="28"/>
        </w:rPr>
        <w:t>Приложение № 1</w:t>
      </w:r>
    </w:p>
    <w:p w:rsidR="00D1349F" w:rsidRDefault="00D1349F" w:rsidP="00D1349F">
      <w:pPr>
        <w:shd w:val="clear" w:color="auto" w:fill="FFFFFF"/>
        <w:spacing w:before="326" w:line="317" w:lineRule="exact"/>
        <w:ind w:left="10219"/>
        <w:jc w:val="center"/>
      </w:pPr>
      <w:r>
        <w:rPr>
          <w:spacing w:val="-2"/>
          <w:sz w:val="28"/>
          <w:szCs w:val="28"/>
        </w:rPr>
        <w:t>УТВЕРЖДЕНЫ</w:t>
      </w:r>
    </w:p>
    <w:p w:rsidR="00D1349F" w:rsidRDefault="00D1349F" w:rsidP="00D1349F">
      <w:pPr>
        <w:shd w:val="clear" w:color="auto" w:fill="FFFFFF"/>
        <w:spacing w:line="317" w:lineRule="exact"/>
        <w:ind w:left="10219"/>
        <w:jc w:val="center"/>
      </w:pPr>
      <w:r>
        <w:rPr>
          <w:spacing w:val="-3"/>
          <w:sz w:val="28"/>
          <w:szCs w:val="28"/>
        </w:rPr>
        <w:t>приказом Министерства образования и</w:t>
      </w:r>
    </w:p>
    <w:p w:rsidR="00D1349F" w:rsidRDefault="00D1349F" w:rsidP="00D1349F">
      <w:pPr>
        <w:shd w:val="clear" w:color="auto" w:fill="FFFFFF"/>
        <w:spacing w:line="317" w:lineRule="exact"/>
        <w:ind w:left="10219"/>
        <w:jc w:val="center"/>
      </w:pPr>
      <w:r>
        <w:rPr>
          <w:spacing w:val="-1"/>
          <w:sz w:val="28"/>
          <w:szCs w:val="28"/>
        </w:rPr>
        <w:t>науки Российской Федерации</w:t>
      </w:r>
    </w:p>
    <w:p w:rsidR="00D1349F" w:rsidRDefault="00D1349F" w:rsidP="00D1349F">
      <w:pPr>
        <w:shd w:val="clear" w:color="auto" w:fill="FFFFFF"/>
        <w:spacing w:line="317" w:lineRule="exact"/>
        <w:ind w:left="10219" w:firstLine="0"/>
      </w:pPr>
      <w:r>
        <w:rPr>
          <w:spacing w:val="-1"/>
          <w:sz w:val="28"/>
          <w:szCs w:val="28"/>
        </w:rPr>
        <w:t xml:space="preserve">от «10 »декабря </w:t>
      </w:r>
      <w:smartTag w:uri="urn:schemas-microsoft-com:office:smarttags" w:element="metricconverter">
        <w:smartTagPr>
          <w:attr w:name="ProductID" w:val="2013 г"/>
        </w:smartTagPr>
        <w:r>
          <w:rPr>
            <w:spacing w:val="-1"/>
            <w:sz w:val="28"/>
            <w:szCs w:val="28"/>
          </w:rPr>
          <w:t>2013 г</w:t>
        </w:r>
      </w:smartTag>
      <w:r>
        <w:rPr>
          <w:spacing w:val="-1"/>
          <w:sz w:val="28"/>
          <w:szCs w:val="28"/>
        </w:rPr>
        <w:t>. № 1324</w:t>
      </w:r>
    </w:p>
    <w:p w:rsidR="00D1349F" w:rsidRDefault="00D1349F" w:rsidP="00D1349F">
      <w:pPr>
        <w:shd w:val="clear" w:color="auto" w:fill="FFFFFF"/>
        <w:tabs>
          <w:tab w:val="left" w:pos="14884"/>
        </w:tabs>
        <w:spacing w:line="322" w:lineRule="exact"/>
        <w:ind w:left="284" w:right="66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ПОКАЗАТЕЛИ </w:t>
      </w:r>
      <w:r>
        <w:rPr>
          <w:spacing w:val="-1"/>
          <w:sz w:val="28"/>
          <w:szCs w:val="28"/>
        </w:rPr>
        <w:t xml:space="preserve">деятельности дошкольной образовательной организации, подлежащей </w:t>
      </w:r>
      <w:proofErr w:type="spellStart"/>
      <w:r>
        <w:rPr>
          <w:spacing w:val="-1"/>
          <w:sz w:val="28"/>
          <w:szCs w:val="28"/>
        </w:rPr>
        <w:t>самообследованию</w:t>
      </w:r>
      <w:proofErr w:type="spellEnd"/>
      <w:r>
        <w:rPr>
          <w:spacing w:val="-1"/>
          <w:sz w:val="28"/>
          <w:szCs w:val="28"/>
        </w:rPr>
        <w:t xml:space="preserve"> </w:t>
      </w:r>
    </w:p>
    <w:p w:rsidR="00D1349F" w:rsidRDefault="00D1349F" w:rsidP="00D1349F">
      <w:pPr>
        <w:shd w:val="clear" w:color="auto" w:fill="FFFFFF"/>
        <w:tabs>
          <w:tab w:val="left" w:pos="14884"/>
        </w:tabs>
        <w:spacing w:line="322" w:lineRule="exact"/>
        <w:ind w:left="284" w:right="66"/>
        <w:jc w:val="center"/>
        <w:rPr>
          <w:spacing w:val="-1"/>
          <w:sz w:val="28"/>
          <w:szCs w:val="28"/>
        </w:rPr>
      </w:pPr>
    </w:p>
    <w:p w:rsidR="00D1349F" w:rsidRPr="003F423C" w:rsidRDefault="00D1349F" w:rsidP="00D1349F">
      <w:pPr>
        <w:shd w:val="clear" w:color="auto" w:fill="FFFFFF"/>
        <w:tabs>
          <w:tab w:val="left" w:pos="14884"/>
        </w:tabs>
        <w:spacing w:line="322" w:lineRule="exact"/>
        <w:ind w:left="284" w:right="66"/>
        <w:jc w:val="center"/>
        <w:rPr>
          <w:u w:val="single"/>
        </w:rPr>
      </w:pPr>
      <w:r>
        <w:rPr>
          <w:spacing w:val="-1"/>
          <w:sz w:val="28"/>
          <w:szCs w:val="28"/>
          <w:u w:val="single"/>
        </w:rPr>
        <w:t>Муниципальное бюджетное дошкольное образовательное учреждение «»Новонадеждинский детский сад «Березка» 2016г.</w:t>
      </w:r>
    </w:p>
    <w:p w:rsidR="00401162" w:rsidRDefault="00401162" w:rsidP="00401162"/>
    <w:tbl>
      <w:tblPr>
        <w:tblW w:w="179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1625"/>
        <w:gridCol w:w="1417"/>
        <w:gridCol w:w="4032"/>
      </w:tblGrid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137000">
            <w:pPr>
              <w:pStyle w:val="a3"/>
            </w:pPr>
            <w:r>
              <w:rPr>
                <w:sz w:val="22"/>
                <w:szCs w:val="22"/>
              </w:rPr>
              <w:t>Показатели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Образовательная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51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режиме полного дня</w:t>
            </w:r>
            <w:proofErr w:type="gramEnd"/>
            <w:r>
              <w:rPr>
                <w:sz w:val="22"/>
                <w:szCs w:val="22"/>
              </w:rPr>
              <w:t xml:space="preserve"> (8-12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51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 режиме кратковременного пребывания (3-5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 семейной дошкольной группе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3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48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51/100%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1.4.1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режиме полного дня</w:t>
            </w:r>
            <w:proofErr w:type="gramEnd"/>
            <w:r>
              <w:rPr>
                <w:sz w:val="22"/>
                <w:szCs w:val="22"/>
              </w:rPr>
              <w:t xml:space="preserve"> (8-12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51/100%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1.4.2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 режиме продленного дня (12-14 часов)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-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1.4.3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 режиме круглосуточного пребывания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-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1/1,5%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1.5.1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1/1,5%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1.5.2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1.5.3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По присмотру и уходу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Pr="00B972BC" w:rsidRDefault="00401162" w:rsidP="00D67AEA">
            <w:pPr>
              <w:pStyle w:val="a3"/>
              <w:jc w:val="center"/>
            </w:pPr>
            <w:r w:rsidRPr="00B972BC">
              <w:rPr>
                <w:sz w:val="22"/>
                <w:szCs w:val="22"/>
              </w:rPr>
              <w:t>день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59,7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1.7.1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1.7.2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 xml:space="preserve">Численность/удельный вес численности педагогических работников, имеющих высшее образование педагогической </w:t>
            </w:r>
            <w:r>
              <w:rPr>
                <w:sz w:val="22"/>
                <w:szCs w:val="22"/>
              </w:rPr>
              <w:lastRenderedPageBreak/>
              <w:t>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1.7.3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4/100%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1.7.4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4/100%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2/50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1.8.1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1/25%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1.8.2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Первая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1/25%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1.9.1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1.9.2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Свыше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1/25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3/75%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proofErr w:type="gramStart"/>
            <w:r>
              <w:rPr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FD3A1A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4/100%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человек/%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Соотношение “педагогический работник/воспитанник” в дошкольной образовательной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человек/</w:t>
            </w:r>
          </w:p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Музыкального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 xml:space="preserve">Нет 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Инструктора по физической культуре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Учителя-логопеда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Логопеда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Учителя- дефектолога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1.15.6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Педагога-психолога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Инфраструктура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1162" w:rsidRDefault="00401162" w:rsidP="00D67AEA">
            <w:pPr>
              <w:pStyle w:val="a3"/>
              <w:jc w:val="center"/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62" w:rsidRPr="00DB2399" w:rsidRDefault="00401162" w:rsidP="00D67AEA">
            <w:pPr>
              <w:pStyle w:val="a3"/>
              <w:rPr>
                <w:sz w:val="22"/>
                <w:szCs w:val="22"/>
              </w:rPr>
            </w:pP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4,24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кв.м.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0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Наличие физкультурного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Наличие музыкального зала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Нет</w:t>
            </w:r>
          </w:p>
        </w:tc>
      </w:tr>
      <w:tr w:rsidR="00401162" w:rsidTr="00D67A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Default="00401162" w:rsidP="00D67AEA">
            <w:pPr>
              <w:pStyle w:val="a3"/>
            </w:pPr>
            <w:r>
              <w:rPr>
                <w:sz w:val="22"/>
                <w:szCs w:val="22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162" w:rsidRDefault="00401162" w:rsidP="00D67AEA">
            <w:pPr>
              <w:pStyle w:val="a3"/>
              <w:jc w:val="center"/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62" w:rsidRPr="00DB2399" w:rsidRDefault="00DB2399" w:rsidP="00D67AEA">
            <w:pPr>
              <w:pStyle w:val="a3"/>
              <w:rPr>
                <w:sz w:val="22"/>
                <w:szCs w:val="22"/>
              </w:rPr>
            </w:pPr>
            <w:r w:rsidRPr="00DB2399">
              <w:rPr>
                <w:sz w:val="22"/>
                <w:szCs w:val="22"/>
              </w:rPr>
              <w:t>да</w:t>
            </w:r>
          </w:p>
        </w:tc>
      </w:tr>
    </w:tbl>
    <w:p w:rsidR="00401162" w:rsidRDefault="00D1349F" w:rsidP="00401162">
      <w:pPr>
        <w:jc w:val="left"/>
        <w:rPr>
          <w:sz w:val="22"/>
          <w:szCs w:val="22"/>
        </w:rPr>
      </w:pPr>
      <w:r>
        <w:rPr>
          <w:sz w:val="22"/>
          <w:szCs w:val="22"/>
        </w:rPr>
        <w:t>И.о. заведующей</w:t>
      </w:r>
      <w:r w:rsidR="00401162">
        <w:rPr>
          <w:sz w:val="22"/>
          <w:szCs w:val="22"/>
        </w:rPr>
        <w:t xml:space="preserve">  МБДОУ </w:t>
      </w:r>
      <w:r>
        <w:rPr>
          <w:sz w:val="22"/>
          <w:szCs w:val="22"/>
        </w:rPr>
        <w:t>ННДС</w:t>
      </w:r>
      <w:r w:rsidR="00401162">
        <w:rPr>
          <w:sz w:val="22"/>
          <w:szCs w:val="22"/>
        </w:rPr>
        <w:t xml:space="preserve"> «</w:t>
      </w:r>
      <w:r>
        <w:rPr>
          <w:sz w:val="22"/>
          <w:szCs w:val="22"/>
        </w:rPr>
        <w:t>Березка</w:t>
      </w:r>
      <w:r w:rsidR="00401162">
        <w:rPr>
          <w:sz w:val="22"/>
          <w:szCs w:val="22"/>
        </w:rPr>
        <w:t xml:space="preserve">»  __________________________  </w:t>
      </w:r>
      <w:r w:rsidR="00FD3A1A">
        <w:rPr>
          <w:sz w:val="22"/>
          <w:szCs w:val="22"/>
        </w:rPr>
        <w:t>А.О. Лекомцева</w:t>
      </w:r>
    </w:p>
    <w:sectPr w:rsidR="00401162" w:rsidSect="00FD3A1A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1162"/>
    <w:rsid w:val="000D2222"/>
    <w:rsid w:val="00137000"/>
    <w:rsid w:val="00390225"/>
    <w:rsid w:val="00401162"/>
    <w:rsid w:val="006841ED"/>
    <w:rsid w:val="007C4950"/>
    <w:rsid w:val="00A336A7"/>
    <w:rsid w:val="00C0607C"/>
    <w:rsid w:val="00D1349F"/>
    <w:rsid w:val="00DB2399"/>
    <w:rsid w:val="00EB0B6D"/>
    <w:rsid w:val="00FD3A1A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6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162"/>
    <w:pPr>
      <w:spacing w:before="75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162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01162"/>
    <w:pPr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2016-11-07T08:24:00Z</cp:lastPrinted>
  <dcterms:created xsi:type="dcterms:W3CDTF">2016-11-07T11:38:00Z</dcterms:created>
  <dcterms:modified xsi:type="dcterms:W3CDTF">2016-11-07T11:38:00Z</dcterms:modified>
</cp:coreProperties>
</file>